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43" w:rsidRPr="00177043" w:rsidRDefault="00177043" w:rsidP="00177043">
      <w:pPr>
        <w:pStyle w:val="1"/>
        <w:rPr>
          <w:rFonts w:eastAsia="Times New Roman"/>
        </w:rPr>
      </w:pPr>
      <w:r w:rsidRPr="00177043">
        <w:rPr>
          <w:rFonts w:eastAsia="Times New Roman"/>
        </w:rPr>
        <w:t>Победа ученых Омского ГАУ в конкурсе Российского научного фонда</w:t>
      </w:r>
    </w:p>
    <w:p w:rsidR="00177043" w:rsidRPr="00177043" w:rsidRDefault="00177043" w:rsidP="00177043">
      <w:pPr>
        <w:pStyle w:val="a3"/>
      </w:pPr>
      <w:r w:rsidRPr="00177043">
        <w:t>Проекты учёных Омского ГАУ получили поддержку в рамках конкурса 2024 года «Проведение фундаментальных научных исследований и поисковых научных исследований малыми отдельными научными группами» (региональный конкурс). Российский научный фонд подвел итоги двух региональных конкурсов: проектов отдельных научных групп и малых отдельных научных групп. В Фонд поступило более 2 тысяч заявок от исследователей из 44 регионов России. По итогам двух региональных конкурсов поддержано 476 проектов.</w:t>
      </w:r>
    </w:p>
    <w:p w:rsidR="00177043" w:rsidRPr="00177043" w:rsidRDefault="00177043" w:rsidP="00177043">
      <w:pPr>
        <w:pStyle w:val="a3"/>
        <w:rPr>
          <w:b/>
        </w:rPr>
      </w:pPr>
      <w:r w:rsidRPr="00177043">
        <w:rPr>
          <w:b/>
        </w:rPr>
        <w:t>Среди них проекты:</w:t>
      </w:r>
    </w:p>
    <w:p w:rsidR="00177043" w:rsidRPr="00177043" w:rsidRDefault="00177043" w:rsidP="00177043">
      <w:pPr>
        <w:pStyle w:val="a3"/>
      </w:pPr>
      <w:r w:rsidRPr="00177043">
        <w:t>Шумаковой О.В. Тема проекта «Эволюционная концепция организационно-экономического механизма глубинной трансформации рыночных законов, процессов и барьеров в мировом сельском хозяйстве в условиях необходимости сохранения устойчивости продовольственных систем», финансирование 3 млн руб. на 2024-2025 гг.</w:t>
      </w:r>
    </w:p>
    <w:p w:rsidR="00177043" w:rsidRPr="00177043" w:rsidRDefault="00177043" w:rsidP="00177043">
      <w:pPr>
        <w:pStyle w:val="a3"/>
      </w:pPr>
      <w:r w:rsidRPr="00177043">
        <w:t>Маракаевой Т.В. Тема проекта «Исследование фенотипических и генотипических особенностей пригодности к механизированной уборке сортов и линий чечевицы, выявление источников и создание исходного материала для селекции в Западной Сибири» , финансирование 3 млн руб. на 2024-2025 гг.</w:t>
      </w:r>
    </w:p>
    <w:p w:rsidR="00177043" w:rsidRPr="00177043" w:rsidRDefault="00177043" w:rsidP="00177043">
      <w:pPr>
        <w:pStyle w:val="a3"/>
      </w:pPr>
      <w:r w:rsidRPr="00177043">
        <w:t>Нардиной С.А. Тема проекта «Экономическое моделирование новых сортов рапса ярового в условиях Западной Сибири», финансирование 3 млн руб. на 2024-2025 гг.</w:t>
      </w:r>
    </w:p>
    <w:p w:rsidR="00177043" w:rsidRPr="00177043" w:rsidRDefault="00177043" w:rsidP="00177043">
      <w:pPr>
        <w:pStyle w:val="a3"/>
      </w:pPr>
      <w:r w:rsidRPr="00177043">
        <w:t>Тусупбекова Ж.А. Тема проекта »Теплоэнергетические основы управления ресурсами увлажнения территории Омской области», финансирование 3 млн руб. на 2024-2025 гг.</w:t>
      </w:r>
    </w:p>
    <w:p w:rsidR="00177043" w:rsidRPr="00177043" w:rsidRDefault="00177043" w:rsidP="00177043">
      <w:pPr>
        <w:pStyle w:val="a3"/>
      </w:pPr>
      <w:r w:rsidRPr="00177043">
        <w:t>Поздравляем наших исследователей с победой и желаем им успешной реализации проектов</w:t>
      </w:r>
    </w:p>
    <w:p w:rsidR="0026289E" w:rsidRDefault="0026289E" w:rsidP="00177043">
      <w:pPr>
        <w:pStyle w:val="a3"/>
      </w:pPr>
    </w:p>
    <w:p w:rsidR="00177043" w:rsidRPr="00177043" w:rsidRDefault="00177043" w:rsidP="00177043">
      <w:pPr>
        <w:pStyle w:val="a3"/>
      </w:pPr>
      <w:r>
        <w:t xml:space="preserve">Без формата. Омск. - 2023. - </w:t>
      </w:r>
      <w:r>
        <w:rPr>
          <w:b/>
          <w:bCs w:val="0"/>
        </w:rPr>
        <w:t>4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"https://omsk.bezformata.com/listnews/gau-v-konkurse-rossiyskogo-nauchnogo/128532136/" </w:instrText>
      </w:r>
      <w:r>
        <w:fldChar w:fldCharType="separate"/>
      </w:r>
      <w:r>
        <w:rPr>
          <w:rStyle w:val="a5"/>
        </w:rPr>
        <w:t>https://omsk.bezformata.com/listnews/gau-v-konkurse-rossiyskogo-nauchnogo/128532136/</w:t>
      </w:r>
      <w:r>
        <w:fldChar w:fldCharType="end"/>
      </w:r>
    </w:p>
    <w:sectPr w:rsidR="00177043" w:rsidRPr="0017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3"/>
    <w:rsid w:val="00177043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Strong"/>
    <w:basedOn w:val="a0"/>
    <w:uiPriority w:val="22"/>
    <w:qFormat/>
    <w:rsid w:val="00177043"/>
    <w:rPr>
      <w:b/>
      <w:bCs/>
    </w:rPr>
  </w:style>
  <w:style w:type="character" w:styleId="a5">
    <w:name w:val="Hyperlink"/>
    <w:basedOn w:val="a0"/>
    <w:uiPriority w:val="99"/>
    <w:semiHidden/>
    <w:unhideWhenUsed/>
    <w:rsid w:val="00177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Strong"/>
    <w:basedOn w:val="a0"/>
    <w:uiPriority w:val="22"/>
    <w:qFormat/>
    <w:rsid w:val="00177043"/>
    <w:rPr>
      <w:b/>
      <w:bCs/>
    </w:rPr>
  </w:style>
  <w:style w:type="character" w:styleId="a5">
    <w:name w:val="Hyperlink"/>
    <w:basedOn w:val="a0"/>
    <w:uiPriority w:val="99"/>
    <w:semiHidden/>
    <w:unhideWhenUsed/>
    <w:rsid w:val="0017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2024-03-13T06:12:00Z</dcterms:created>
  <dcterms:modified xsi:type="dcterms:W3CDTF">2024-03-13T06:19:00Z</dcterms:modified>
</cp:coreProperties>
</file>